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F02B36" w:rsidRDefault="00000000">
      <w:pPr>
        <w:pStyle w:val="Heading1"/>
        <w:spacing w:before="0" w:after="120" w:line="275" w:lineRule="auto"/>
        <w:rPr>
          <w:rFonts w:ascii="Google Sans" w:eastAsia="Google Sans" w:hAnsi="Google Sans" w:cs="Google Sans"/>
          <w:color w:val="1B1C1D"/>
        </w:rPr>
      </w:pPr>
      <w:r>
        <w:rPr>
          <w:rFonts w:ascii="Google Sans" w:eastAsia="Google Sans" w:hAnsi="Google Sans" w:cs="Google Sans"/>
          <w:color w:val="1B1C1D"/>
        </w:rPr>
        <w:t>AI-Informed Underfloor Heating Control with ESP32</w:t>
      </w:r>
    </w:p>
    <w:p w14:paraId="00000002" w14:textId="77777777" w:rsidR="00F02B36" w:rsidRDefault="00000000">
      <w:pPr>
        <w:pStyle w:val="Heading2"/>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Project Overview</w:t>
      </w:r>
    </w:p>
    <w:p w14:paraId="00000003" w14:textId="77777777" w:rsidR="00F02B36"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repository documents the development of a predictive AI model for a custom-built, underfloor heating system. The core innovation lies in moving away from reactive control loops to a proactive, data-driven model that can anticipate heating needs and optimise energy usage on a low-cost ESP32 microcontroller.</w:t>
      </w:r>
    </w:p>
    <w:p w14:paraId="00000004" w14:textId="77777777" w:rsidR="00F02B36"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project is built around a small-scale, benchtop model of a room, which allows for rapid and cost-effective experimentation. The model includes a printed Kapton heater mounted on a 6 mm aluminium block to provide realistic thermal inertia. All tests were conducted in a real-world environment (a conservatory) to capture diverse, fluctuating conditions.</w:t>
      </w:r>
    </w:p>
    <w:p w14:paraId="00000005" w14:textId="77777777" w:rsidR="00F02B36"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The Problem: Why not Conventional PID?</w:t>
      </w:r>
    </w:p>
    <w:p w14:paraId="00000006" w14:textId="77777777" w:rsidR="00F02B36"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Conventional heating systems often rely on PID (Proportional-Integral-Derivative) controllers. While effective, a PID controller is inherently </w:t>
      </w:r>
      <w:r>
        <w:rPr>
          <w:rFonts w:ascii="Google Sans Text" w:eastAsia="Google Sans Text" w:hAnsi="Google Sans Text" w:cs="Google Sans Text"/>
          <w:b/>
          <w:color w:val="1B1C1D"/>
        </w:rPr>
        <w:t>reactive</w:t>
      </w:r>
      <w:r>
        <w:rPr>
          <w:rFonts w:ascii="Google Sans Text" w:eastAsia="Google Sans Text" w:hAnsi="Google Sans Text" w:cs="Google Sans Text"/>
          <w:color w:val="1B1C1D"/>
        </w:rPr>
        <w:t xml:space="preserve">; it only adjusts the heater output </w:t>
      </w:r>
      <w:r>
        <w:rPr>
          <w:rFonts w:ascii="Google Sans Text" w:eastAsia="Google Sans Text" w:hAnsi="Google Sans Text" w:cs="Google Sans Text"/>
          <w:i/>
          <w:color w:val="1B1C1D"/>
        </w:rPr>
        <w:t>after</w:t>
      </w:r>
      <w:r>
        <w:rPr>
          <w:rFonts w:ascii="Google Sans Text" w:eastAsia="Google Sans Text" w:hAnsi="Google Sans Text" w:cs="Google Sans Text"/>
          <w:color w:val="1B1C1D"/>
        </w:rPr>
        <w:t xml:space="preserve"> a temperature deviation has already occurred. This can lead to inefficient overshoot and oscillation, resulting in wasted energy and an unstable environment for the user.</w:t>
      </w:r>
    </w:p>
    <w:p w14:paraId="00000007" w14:textId="77777777" w:rsidR="00F02B36"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The Solution: A Proactive, Data-Driven Model</w:t>
      </w:r>
    </w:p>
    <w:p w14:paraId="00000008" w14:textId="77777777" w:rsidR="00F02B36"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Our approach leverages machine learning to build a </w:t>
      </w:r>
      <w:r>
        <w:rPr>
          <w:rFonts w:ascii="Google Sans Text" w:eastAsia="Google Sans Text" w:hAnsi="Google Sans Text" w:cs="Google Sans Text"/>
          <w:b/>
          <w:color w:val="1B1C1D"/>
        </w:rPr>
        <w:t>proactive</w:t>
      </w:r>
      <w:r>
        <w:rPr>
          <w:rFonts w:ascii="Google Sans Text" w:eastAsia="Google Sans Text" w:hAnsi="Google Sans Text" w:cs="Google Sans Text"/>
          <w:color w:val="1B1C1D"/>
        </w:rPr>
        <w:t xml:space="preserve"> control model. By training on a diverse dataset, the model learns to predict the optimal heater output (PWM) based on a wide array of variables.</w:t>
      </w:r>
    </w:p>
    <w:p w14:paraId="00000009" w14:textId="77777777" w:rsidR="00F02B36"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1. Data Collection &amp; Augmentation</w:t>
      </w:r>
    </w:p>
    <w:p w14:paraId="0000000A" w14:textId="77777777" w:rsidR="00F02B36"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We collected two primary types of data to comprehensively model the system's behaviour:</w:t>
      </w:r>
    </w:p>
    <w:p w14:paraId="0000000B" w14:textId="77777777" w:rsidR="00F02B36"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Stabilised Sweeps:</w:t>
      </w:r>
      <w:r>
        <w:rPr>
          <w:rFonts w:ascii="Google Sans Text" w:eastAsia="Google Sans Text" w:hAnsi="Google Sans Text" w:cs="Google Sans Text"/>
          <w:color w:val="1B1C1D"/>
        </w:rPr>
        <w:t xml:space="preserve"> Data collected after the system reached a steady state, used to model the long-term relationship between power and temperature.</w:t>
      </w:r>
    </w:p>
    <w:p w14:paraId="0000000C" w14:textId="77777777" w:rsidR="00F02B36"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color w:val="1B1C1D"/>
        </w:rPr>
        <w:t>Dynamic Sweeps:</w:t>
      </w:r>
      <w:r>
        <w:rPr>
          <w:rFonts w:ascii="Google Sans Text" w:eastAsia="Google Sans Text" w:hAnsi="Google Sans Text" w:cs="Google Sans Text"/>
          <w:color w:val="1B1C1D"/>
        </w:rPr>
        <w:t xml:space="preserve"> Data collected during rapid, randomised power fluctuations, capturing the system's transient response and thermal inertia.</w:t>
      </w:r>
    </w:p>
    <w:p w14:paraId="0000000D" w14:textId="77777777" w:rsidR="00F02B36"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raw sensor data (temperature, humidity, pressure) was then augmented with synthetic data points for occupied state and activity (Relaxing, Sleeping, etc.), enabling the model to learn human context and intent.</w:t>
      </w:r>
    </w:p>
    <w:p w14:paraId="0000000E" w14:textId="77777777" w:rsidR="00F02B36"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2. Model Benchmarking and Selection</w:t>
      </w:r>
    </w:p>
    <w:p w14:paraId="0000000F" w14:textId="77777777" w:rsidR="00F02B36"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We trained and benchmarked several models to find the most suitable one for the resource-constrained ESP32. The results were clear:</w:t>
      </w:r>
    </w:p>
    <w:p w14:paraId="00000010" w14:textId="77777777" w:rsidR="00F02B36"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rPr>
        <w:t>Neural Network (Validation MAE):</w:t>
      </w:r>
      <w:r>
        <w:rPr>
          <w:rFonts w:ascii="Google Sans Text" w:eastAsia="Google Sans Text" w:hAnsi="Google Sans Text" w:cs="Google Sans Text"/>
          <w:color w:val="1B1C1D"/>
        </w:rPr>
        <w:t xml:space="preserve"> 5.91</w:t>
      </w:r>
    </w:p>
    <w:p w14:paraId="00000011" w14:textId="77777777" w:rsidR="00F02B36" w:rsidRDefault="00000000">
      <w:pPr>
        <w:numPr>
          <w:ilvl w:val="0"/>
          <w:numId w:val="2"/>
        </w:numPr>
        <w:pBdr>
          <w:top w:val="nil"/>
          <w:left w:val="nil"/>
          <w:bottom w:val="nil"/>
          <w:right w:val="nil"/>
          <w:between w:val="nil"/>
        </w:pBdr>
        <w:spacing w:after="120" w:line="275" w:lineRule="auto"/>
      </w:pPr>
      <w:r>
        <w:rPr>
          <w:rFonts w:ascii="Google Sans Text" w:eastAsia="Google Sans Text" w:hAnsi="Google Sans Text" w:cs="Google Sans Text"/>
          <w:b/>
          <w:color w:val="1B1C1D"/>
        </w:rPr>
        <w:t>Decision Tree Regressor (Test MAE):</w:t>
      </w:r>
      <w:r>
        <w:rPr>
          <w:rFonts w:ascii="Google Sans Text" w:eastAsia="Google Sans Text" w:hAnsi="Google Sans Text" w:cs="Google Sans Text"/>
          <w:color w:val="1B1C1D"/>
        </w:rPr>
        <w:t xml:space="preserve"> 1.13</w:t>
      </w:r>
    </w:p>
    <w:p w14:paraId="00000012" w14:textId="77777777" w:rsidR="00F02B36"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w:t>
      </w:r>
      <w:r>
        <w:rPr>
          <w:rFonts w:ascii="Google Sans Text" w:eastAsia="Google Sans Text" w:hAnsi="Google Sans Text" w:cs="Google Sans Text"/>
          <w:b/>
          <w:color w:val="1B1C1D"/>
        </w:rPr>
        <w:t>Decision Tree Regressor</w:t>
      </w:r>
      <w:r>
        <w:rPr>
          <w:rFonts w:ascii="Google Sans Text" w:eastAsia="Google Sans Text" w:hAnsi="Google Sans Text" w:cs="Google Sans Text"/>
          <w:color w:val="1B1C1D"/>
        </w:rPr>
        <w:t xml:space="preserve"> was chosen as the final model not just for its superior accuracy, but also for its exceptional efficiency. It is lightweight, requires minimal RAM, and its logic can be converted directly into fast, native C code, making it perfect for embedded deployment.</w:t>
      </w:r>
    </w:p>
    <w:p w14:paraId="00000013" w14:textId="77777777" w:rsidR="00F02B36"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Repository Structure</w:t>
      </w:r>
    </w:p>
    <w:p w14:paraId="00000014" w14:textId="77777777" w:rsidR="00F02B36"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color w:val="1B1C1D"/>
        </w:rPr>
        <w:t>data/: Raw CSV data files from the ESP32 sweeps.</w:t>
      </w:r>
    </w:p>
    <w:p w14:paraId="00000015" w14:textId="77777777" w:rsidR="00F02B36"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color w:val="1B1C1D"/>
        </w:rPr>
        <w:t>data_augmentation.py: Python script to merge raw data, add synthetic features, and preprocess for model training.</w:t>
      </w:r>
    </w:p>
    <w:p w14:paraId="00000016" w14:textId="77777777" w:rsidR="00F02B36" w:rsidRDefault="00000000">
      <w:pPr>
        <w:numPr>
          <w:ilvl w:val="0"/>
          <w:numId w:val="3"/>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rPr>
        <w:t>model_</w:t>
      </w:r>
      <w:proofErr w:type="gramStart"/>
      <w:r>
        <w:rPr>
          <w:rFonts w:ascii="Google Sans Text" w:eastAsia="Google Sans Text" w:hAnsi="Google Sans Text" w:cs="Google Sans Text"/>
          <w:color w:val="1B1C1D"/>
        </w:rPr>
        <w:t>training.ipynb</w:t>
      </w:r>
      <w:proofErr w:type="spellEnd"/>
      <w:proofErr w:type="gramEnd"/>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Jupyter</w:t>
      </w:r>
      <w:proofErr w:type="spellEnd"/>
      <w:r>
        <w:rPr>
          <w:rFonts w:ascii="Google Sans Text" w:eastAsia="Google Sans Text" w:hAnsi="Google Sans Text" w:cs="Google Sans Text"/>
          <w:color w:val="1B1C1D"/>
        </w:rPr>
        <w:t xml:space="preserve"> Notebook documenting the full process from data loading and EDA to model benchmarking and C code generation.</w:t>
      </w:r>
    </w:p>
    <w:p w14:paraId="00000017" w14:textId="77777777" w:rsidR="00F02B36" w:rsidRDefault="00000000">
      <w:pPr>
        <w:numPr>
          <w:ilvl w:val="0"/>
          <w:numId w:val="3"/>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rPr>
        <w:t>decision_tree_model.h</w:t>
      </w:r>
      <w:proofErr w:type="spellEnd"/>
      <w:r>
        <w:rPr>
          <w:rFonts w:ascii="Google Sans Text" w:eastAsia="Google Sans Text" w:hAnsi="Google Sans Text" w:cs="Google Sans Text"/>
          <w:color w:val="1B1C1D"/>
        </w:rPr>
        <w:t>: The C header file containing the lightweight Decision Tree model, ready for inclusion in an ESP32 sketch.</w:t>
      </w:r>
    </w:p>
    <w:p w14:paraId="00000018" w14:textId="77777777" w:rsidR="00F02B36" w:rsidRDefault="00000000">
      <w:pPr>
        <w:numPr>
          <w:ilvl w:val="0"/>
          <w:numId w:val="3"/>
        </w:numPr>
        <w:pBdr>
          <w:top w:val="nil"/>
          <w:left w:val="nil"/>
          <w:bottom w:val="nil"/>
          <w:right w:val="nil"/>
          <w:between w:val="nil"/>
        </w:pBdr>
        <w:spacing w:after="120" w:line="275" w:lineRule="auto"/>
      </w:pPr>
      <w:r>
        <w:rPr>
          <w:rFonts w:ascii="Google Sans Text" w:eastAsia="Google Sans Text" w:hAnsi="Google Sans Text" w:cs="Google Sans Text"/>
          <w:color w:val="1B1C1D"/>
        </w:rPr>
        <w:t>esp32_firmware/: Directory for the final ESP32 sketch.</w:t>
      </w:r>
    </w:p>
    <w:p w14:paraId="00000019" w14:textId="77777777" w:rsidR="00F02B36" w:rsidRDefault="00000000">
      <w:pPr>
        <w:pStyle w:val="Heading2"/>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Getting Started</w:t>
      </w:r>
    </w:p>
    <w:p w14:paraId="0000001A" w14:textId="77777777" w:rsidR="00F02B36"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t>Clone the repository:</w:t>
      </w:r>
      <w:r>
        <w:rPr>
          <w:color w:val="000000"/>
        </w:rPr>
        <w:br/>
      </w:r>
      <w:r>
        <w:rPr>
          <w:rFonts w:ascii="Google Sans Text" w:eastAsia="Google Sans Text" w:hAnsi="Google Sans Text" w:cs="Google Sans Text"/>
          <w:color w:val="1B1C1D"/>
        </w:rPr>
        <w:t>git clone [</w:t>
      </w:r>
      <w:proofErr w:type="gramStart"/>
      <w:r>
        <w:rPr>
          <w:rFonts w:ascii="Google Sans Text" w:eastAsia="Google Sans Text" w:hAnsi="Google Sans Text" w:cs="Google Sans Text"/>
          <w:color w:val="1B1C1D"/>
        </w:rPr>
        <w:t>https://github.com/your-username/your-repo.git](</w:t>
      </w:r>
      <w:proofErr w:type="gramEnd"/>
      <w:r>
        <w:rPr>
          <w:rFonts w:ascii="Google Sans Text" w:eastAsia="Google Sans Text" w:hAnsi="Google Sans Text" w:cs="Google Sans Text"/>
          <w:color w:val="1B1C1D"/>
        </w:rPr>
        <w:t>https://github.com/your-username/your-repo.git)</w:t>
      </w:r>
      <w:r>
        <w:rPr>
          <w:rFonts w:ascii="Google Sans Text" w:eastAsia="Google Sans Text" w:hAnsi="Google Sans Text" w:cs="Google Sans Text"/>
          <w:color w:val="1B1C1D"/>
        </w:rPr>
        <w:br/>
      </w:r>
    </w:p>
    <w:p w14:paraId="0000001B" w14:textId="77777777" w:rsidR="00F02B36"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color w:val="1B1C1D"/>
        </w:rPr>
        <w:t>Run the Python scripts:</w:t>
      </w:r>
      <w:r>
        <w:rPr>
          <w:color w:val="000000"/>
        </w:rPr>
        <w:br/>
      </w:r>
      <w:r>
        <w:rPr>
          <w:rFonts w:ascii="Google Sans Text" w:eastAsia="Google Sans Text" w:hAnsi="Google Sans Text" w:cs="Google Sans Text"/>
          <w:color w:val="1B1C1D"/>
        </w:rPr>
        <w:t xml:space="preserve">Use data_augmentation.py and the </w:t>
      </w:r>
      <w:proofErr w:type="spellStart"/>
      <w:r>
        <w:rPr>
          <w:rFonts w:ascii="Google Sans Text" w:eastAsia="Google Sans Text" w:hAnsi="Google Sans Text" w:cs="Google Sans Text"/>
          <w:color w:val="1B1C1D"/>
        </w:rPr>
        <w:t>Jupyter</w:t>
      </w:r>
      <w:proofErr w:type="spellEnd"/>
      <w:r>
        <w:rPr>
          <w:rFonts w:ascii="Google Sans Text" w:eastAsia="Google Sans Text" w:hAnsi="Google Sans Text" w:cs="Google Sans Text"/>
          <w:color w:val="1B1C1D"/>
        </w:rPr>
        <w:t xml:space="preserve"> Notebook to preprocess the data and train the model. The notebook will automatically generate </w:t>
      </w:r>
      <w:proofErr w:type="spellStart"/>
      <w:r>
        <w:rPr>
          <w:rFonts w:ascii="Google Sans Text" w:eastAsia="Google Sans Text" w:hAnsi="Google Sans Text" w:cs="Google Sans Text"/>
          <w:color w:val="1B1C1D"/>
        </w:rPr>
        <w:t>decision_tree_model.h</w:t>
      </w:r>
      <w:proofErr w:type="spellEnd"/>
      <w:r>
        <w:rPr>
          <w:rFonts w:ascii="Google Sans Text" w:eastAsia="Google Sans Text" w:hAnsi="Google Sans Text" w:cs="Google Sans Text"/>
          <w:color w:val="1B1C1D"/>
        </w:rPr>
        <w:t>.</w:t>
      </w:r>
    </w:p>
    <w:p w14:paraId="0000001C" w14:textId="77777777" w:rsidR="00F02B36" w:rsidRDefault="00000000">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color w:val="1B1C1D"/>
        </w:rPr>
        <w:t>Compile and upload to ESP32:</w:t>
      </w:r>
      <w:r>
        <w:rPr>
          <w:color w:val="000000"/>
        </w:rPr>
        <w:br/>
      </w:r>
      <w:r>
        <w:rPr>
          <w:rFonts w:ascii="Google Sans Text" w:eastAsia="Google Sans Text" w:hAnsi="Google Sans Text" w:cs="Google Sans Text"/>
          <w:color w:val="1B1C1D"/>
        </w:rPr>
        <w:t xml:space="preserve">Include </w:t>
      </w:r>
      <w:proofErr w:type="spellStart"/>
      <w:r>
        <w:rPr>
          <w:rFonts w:ascii="Google Sans Text" w:eastAsia="Google Sans Text" w:hAnsi="Google Sans Text" w:cs="Google Sans Text"/>
          <w:color w:val="1B1C1D"/>
        </w:rPr>
        <w:t>decision_tree_model.h</w:t>
      </w:r>
      <w:proofErr w:type="spellEnd"/>
      <w:r>
        <w:rPr>
          <w:rFonts w:ascii="Google Sans Text" w:eastAsia="Google Sans Text" w:hAnsi="Google Sans Text" w:cs="Google Sans Text"/>
          <w:color w:val="1B1C1D"/>
        </w:rPr>
        <w:t xml:space="preserve"> in your ESP32 project. The sketch will read sensor values, format them into the required feature array, call the predict function from the header file, and set the heater PWM.</w:t>
      </w:r>
    </w:p>
    <w:p w14:paraId="0000001D" w14:textId="77777777" w:rsidR="00F02B36" w:rsidRDefault="00000000">
      <w:pPr>
        <w:pStyle w:val="Heading2"/>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Author</w:t>
      </w:r>
    </w:p>
    <w:p w14:paraId="0000001E" w14:textId="77777777" w:rsidR="00F02B36"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K Seunarine</w:t>
      </w:r>
    </w:p>
    <w:sectPr w:rsidR="00F02B36">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Regular r:id="rId1" w:fontKey="{65FA2A15-D2A4-445C-9035-CC634E65DBF6}"/>
    <w:embedItalic r:id="rId2" w:fontKey="{94976C27-E527-4E6D-994E-1CA6B7114688}"/>
  </w:font>
  <w:font w:name="Google Sans">
    <w:charset w:val="00"/>
    <w:family w:val="auto"/>
    <w:pitch w:val="default"/>
    <w:embedRegular r:id="rId3" w:fontKey="{EA53E822-6B2B-4B17-B3C3-FBD4D7134D8A}"/>
    <w:embedBold r:id="rId4" w:fontKey="{8CF7BAEE-AEDD-474B-A865-6A5BF2527DCB}"/>
  </w:font>
  <w:font w:name="Google Sans Text">
    <w:charset w:val="00"/>
    <w:family w:val="auto"/>
    <w:pitch w:val="default"/>
    <w:embedRegular r:id="rId5" w:fontKey="{89B17198-80FA-43AF-B3BB-DB36951D21B7}"/>
    <w:embedBold r:id="rId6" w:fontKey="{FC51D798-AD7F-41FE-BBC8-32C1AFAB6DEC}"/>
    <w:embedItalic r:id="rId7" w:fontKey="{EB30BD05-693C-4FB4-AD3E-ECEA02F491BE}"/>
  </w:font>
  <w:font w:name="Calibri">
    <w:panose1 w:val="020F0502020204030204"/>
    <w:charset w:val="00"/>
    <w:family w:val="swiss"/>
    <w:pitch w:val="variable"/>
    <w:sig w:usb0="E4002EFF" w:usb1="C200247B" w:usb2="00000009" w:usb3="00000000" w:csb0="000001FF" w:csb1="00000000"/>
    <w:embedRegular r:id="rId8" w:fontKey="{7DDD9CD6-8130-4CBF-B3CB-C5D077EF2C04}"/>
  </w:font>
  <w:font w:name="Cambria">
    <w:panose1 w:val="02040503050406030204"/>
    <w:charset w:val="00"/>
    <w:family w:val="roman"/>
    <w:pitch w:val="variable"/>
    <w:sig w:usb0="E00006FF" w:usb1="420024FF" w:usb2="02000000" w:usb3="00000000" w:csb0="0000019F" w:csb1="00000000"/>
    <w:embedRegular r:id="rId9" w:fontKey="{DAB973E5-30B7-4390-B58E-FACED9530BD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3A7772F"/>
    <w:multiLevelType w:val="multilevel"/>
    <w:tmpl w:val="2F7C33E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2F2673AD"/>
    <w:multiLevelType w:val="multilevel"/>
    <w:tmpl w:val="25884A6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30793D11"/>
    <w:multiLevelType w:val="multilevel"/>
    <w:tmpl w:val="CD8C32A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6FB94A9E"/>
    <w:multiLevelType w:val="multilevel"/>
    <w:tmpl w:val="594045E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238634889">
    <w:abstractNumId w:val="3"/>
  </w:num>
  <w:num w:numId="2" w16cid:durableId="680281283">
    <w:abstractNumId w:val="2"/>
  </w:num>
  <w:num w:numId="3" w16cid:durableId="718818461">
    <w:abstractNumId w:val="0"/>
  </w:num>
  <w:num w:numId="4" w16cid:durableId="10452502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2B36"/>
    <w:rsid w:val="008664C2"/>
    <w:rsid w:val="00B53459"/>
    <w:rsid w:val="00F02B3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6FE8E0D-3027-4033-90D3-43312CD9D2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GB"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Pages>
  <Words>542</Words>
  <Characters>3092</Characters>
  <Application>Microsoft Office Word</Application>
  <DocSecurity>0</DocSecurity>
  <Lines>25</Lines>
  <Paragraphs>7</Paragraphs>
  <ScaleCrop>false</ScaleCrop>
  <Company/>
  <LinksUpToDate>false</LinksUpToDate>
  <CharactersWithSpaces>3627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dc:creator>
  <cp:lastModifiedBy>Kris Seunarine</cp:lastModifiedBy>
  <cp:revision>2</cp:revision>
  <dcterms:created xsi:type="dcterms:W3CDTF">2025-09-23T06:26:00Z</dcterms:created>
  <dcterms:modified xsi:type="dcterms:W3CDTF">2025-09-23T06:26:00Z</dcterms:modified>
</cp:coreProperties>
</file>